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2EF" w:rsidRDefault="003B02EF" w:rsidP="003B02EF">
      <w:pPr>
        <w:pStyle w:val="30"/>
        <w:shd w:val="clear" w:color="auto" w:fill="auto"/>
        <w:ind w:right="900"/>
      </w:pPr>
      <w:r>
        <w:rPr>
          <w:rStyle w:val="313"/>
        </w:rPr>
        <w:t xml:space="preserve">ПАСПОРТ </w:t>
      </w:r>
      <w:r>
        <w:t>ДЕТСКОЙ ОБЩЕСТВЕННОЙ ОРГАНИЗАЦИИ</w:t>
      </w:r>
      <w:bookmarkStart w:id="0" w:name="bookmark0"/>
    </w:p>
    <w:p w:rsidR="003B02EF" w:rsidRDefault="003B02EF" w:rsidP="003B02EF">
      <w:pPr>
        <w:pStyle w:val="30"/>
        <w:shd w:val="clear" w:color="auto" w:fill="auto"/>
        <w:ind w:right="900"/>
      </w:pPr>
      <w:r>
        <w:t xml:space="preserve"> </w:t>
      </w:r>
      <w:r>
        <w:t>«Альтаир»</w:t>
      </w:r>
      <w:bookmarkEnd w:id="0"/>
    </w:p>
    <w:tbl>
      <w:tblPr>
        <w:tblStyle w:val="a4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6716"/>
        <w:gridCol w:w="7112"/>
      </w:tblGrid>
      <w:tr w:rsidR="003B02EF" w:rsidTr="001F4F32">
        <w:tc>
          <w:tcPr>
            <w:tcW w:w="851" w:type="dxa"/>
          </w:tcPr>
          <w:p w:rsidR="003B02EF" w:rsidRDefault="003B02EF" w:rsidP="003B02EF">
            <w:pPr>
              <w:pStyle w:val="11"/>
              <w:shd w:val="clear" w:color="auto" w:fill="auto"/>
              <w:spacing w:line="240" w:lineRule="auto"/>
              <w:ind w:left="160"/>
            </w:pPr>
            <w:r>
              <w:t>1.</w:t>
            </w:r>
          </w:p>
        </w:tc>
        <w:tc>
          <w:tcPr>
            <w:tcW w:w="6716" w:type="dxa"/>
          </w:tcPr>
          <w:p w:rsidR="003B02EF" w:rsidRDefault="003B02EF" w:rsidP="003B02EF">
            <w:pPr>
              <w:pStyle w:val="11"/>
              <w:shd w:val="clear" w:color="auto" w:fill="auto"/>
              <w:spacing w:line="240" w:lineRule="auto"/>
              <w:jc w:val="both"/>
            </w:pPr>
            <w:r>
              <w:t>Полное наименование общественного объединения</w:t>
            </w:r>
          </w:p>
        </w:tc>
        <w:tc>
          <w:tcPr>
            <w:tcW w:w="7112" w:type="dxa"/>
          </w:tcPr>
          <w:p w:rsidR="003B02EF" w:rsidRDefault="003B02EF" w:rsidP="003B02EF">
            <w:pPr>
              <w:pStyle w:val="11"/>
              <w:shd w:val="clear" w:color="auto" w:fill="auto"/>
              <w:spacing w:line="274" w:lineRule="exact"/>
              <w:ind w:left="120"/>
            </w:pPr>
            <w:r>
              <w:t xml:space="preserve">Детская общественная организация </w:t>
            </w:r>
            <w:r>
              <w:t xml:space="preserve">отряд профилактики </w:t>
            </w:r>
            <w:r>
              <w:t>«Альтаир»</w:t>
            </w:r>
          </w:p>
        </w:tc>
      </w:tr>
      <w:tr w:rsidR="006E0CD6" w:rsidTr="001F4F32">
        <w:tc>
          <w:tcPr>
            <w:tcW w:w="851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2.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3.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4.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  <w:lang w:val="en-US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6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77510B">
              <w:rPr>
                <w:rFonts w:ascii="Times New Roman" w:hAnsi="Times New Roman" w:cs="Times New Roman"/>
              </w:rPr>
              <w:t>Свидетельство о государственной регистрации (номер,</w:t>
            </w:r>
            <w:proofErr w:type="gramEnd"/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когда и кем выдано)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Дата и место создания объединения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77510B">
              <w:rPr>
                <w:rFonts w:ascii="Times New Roman" w:hAnsi="Times New Roman" w:cs="Times New Roman"/>
              </w:rPr>
              <w:t>Членом</w:t>
            </w:r>
            <w:proofErr w:type="gramEnd"/>
            <w:r w:rsidRPr="0077510B">
              <w:rPr>
                <w:rFonts w:ascii="Times New Roman" w:hAnsi="Times New Roman" w:cs="Times New Roman"/>
              </w:rPr>
              <w:t xml:space="preserve"> каких других организаций является данное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детское объединение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Адрес местонахождения с указанием почтового индекса</w:t>
            </w:r>
          </w:p>
          <w:p w:rsidR="006E0CD6" w:rsidRPr="00E21BAF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Контактные телефоны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Факс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Адрес электронной почты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Государственное учреждение, курирующее данное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77510B">
              <w:rPr>
                <w:rFonts w:ascii="Times New Roman" w:hAnsi="Times New Roman" w:cs="Times New Roman"/>
              </w:rPr>
              <w:t>объединение (с указанием адреса, телефона, Ф.И.О.</w:t>
            </w:r>
            <w:proofErr w:type="gramEnd"/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руководителя)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Руководитель детского объединения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(Ф.И.О., должность, контактный телефон)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Численность организации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Количество базовых школ, филиалов</w:t>
            </w:r>
          </w:p>
        </w:tc>
        <w:tc>
          <w:tcPr>
            <w:tcW w:w="7112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-</w:t>
            </w:r>
          </w:p>
          <w:p w:rsidR="006E0CD6" w:rsidRP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06.09.2010 год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-</w:t>
            </w:r>
          </w:p>
          <w:p w:rsidR="006E0CD6" w:rsidRP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423192</w:t>
            </w:r>
            <w:r w:rsidRPr="0077510B">
              <w:rPr>
                <w:rFonts w:ascii="Times New Roman" w:hAnsi="Times New Roman" w:cs="Times New Roman"/>
              </w:rPr>
              <w:t xml:space="preserve">, РТ, </w:t>
            </w:r>
            <w:r>
              <w:rPr>
                <w:rFonts w:ascii="Times New Roman" w:hAnsi="Times New Roman" w:cs="Times New Roman"/>
              </w:rPr>
              <w:t xml:space="preserve">Новошешминский </w:t>
            </w:r>
            <w:r w:rsidRPr="0077510B">
              <w:rPr>
                <w:rFonts w:ascii="Times New Roman" w:hAnsi="Times New Roman" w:cs="Times New Roman"/>
              </w:rPr>
              <w:t>муниципальный ра</w:t>
            </w:r>
            <w:r>
              <w:rPr>
                <w:rFonts w:ascii="Times New Roman" w:hAnsi="Times New Roman" w:cs="Times New Roman"/>
              </w:rPr>
              <w:t>йон, село</w:t>
            </w:r>
            <w:r w:rsidRPr="00FD5C2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Чувашская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Чебоксарка, ул. Пролетарская, дом 23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8(843)</w:t>
            </w:r>
            <w:r w:rsidRPr="0077510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83– 75 – 4</w:t>
            </w:r>
            <w:r w:rsidRPr="0077510B">
              <w:rPr>
                <w:rFonts w:ascii="Times New Roman" w:hAnsi="Times New Roman" w:cs="Times New Roman"/>
              </w:rPr>
              <w:t>2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8(843)</w:t>
            </w:r>
            <w:r w:rsidRPr="0077510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83– 75 – 4</w:t>
            </w:r>
            <w:r w:rsidRPr="0077510B">
              <w:rPr>
                <w:rFonts w:ascii="Times New Roman" w:hAnsi="Times New Roman" w:cs="Times New Roman"/>
              </w:rPr>
              <w:t>2</w:t>
            </w:r>
          </w:p>
          <w:p w:rsidR="006E0CD6" w:rsidRPr="00FD5C26" w:rsidRDefault="006E0CD6" w:rsidP="00D26F7C">
            <w:pPr>
              <w:rPr>
                <w:rFonts w:ascii="Times New Roman" w:hAnsi="Times New Roman" w:cs="Times New Roman"/>
              </w:rPr>
            </w:pPr>
            <w:r w:rsidRPr="00FD5C26">
              <w:rPr>
                <w:rFonts w:ascii="Times New Roman" w:hAnsi="Times New Roman" w:cs="Times New Roman"/>
              </w:rPr>
              <w:t xml:space="preserve">shko007@yandex.ru 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 xml:space="preserve">МБОУ «Центр внешкольной работы» </w:t>
            </w:r>
            <w:r>
              <w:rPr>
                <w:rFonts w:ascii="Times New Roman" w:hAnsi="Times New Roman" w:cs="Times New Roman"/>
              </w:rPr>
              <w:t xml:space="preserve">Новошешминского  </w:t>
            </w:r>
            <w:r w:rsidRPr="0077510B">
              <w:rPr>
                <w:rFonts w:ascii="Times New Roman" w:hAnsi="Times New Roman" w:cs="Times New Roman"/>
              </w:rPr>
              <w:t>муниципального района РТ,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423190, РТ, Новошешминский  муниципальный район, село Новошешминск, ул. Советская, дом 80 </w:t>
            </w:r>
            <w:r w:rsidRPr="0077510B">
              <w:rPr>
                <w:rFonts w:ascii="Times New Roman" w:hAnsi="Times New Roman" w:cs="Times New Roman"/>
              </w:rPr>
              <w:t xml:space="preserve">Директор </w:t>
            </w:r>
            <w:r>
              <w:rPr>
                <w:rFonts w:ascii="Times New Roman" w:hAnsi="Times New Roman" w:cs="Times New Roman"/>
              </w:rPr>
              <w:t>–</w:t>
            </w:r>
            <w:r w:rsidRPr="0077510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Янова Евгения Петровна    8(843</w:t>
            </w:r>
            <w:r w:rsidRPr="0077510B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482-27</w:t>
            </w:r>
            <w:r w:rsidRPr="0077510B">
              <w:rPr>
                <w:rFonts w:ascii="Times New Roman" w:hAnsi="Times New Roman" w:cs="Times New Roman"/>
              </w:rPr>
              <w:t>-04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Сидорова Оксана Леонидовна, 8(843)</w:t>
            </w:r>
            <w:r w:rsidRPr="0077510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83 – 75 – 4</w:t>
            </w:r>
            <w:r w:rsidRPr="0077510B">
              <w:rPr>
                <w:rFonts w:ascii="Times New Roman" w:hAnsi="Times New Roman" w:cs="Times New Roman"/>
              </w:rPr>
              <w:t>2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77510B">
              <w:rPr>
                <w:rFonts w:ascii="Times New Roman" w:hAnsi="Times New Roman" w:cs="Times New Roman"/>
              </w:rPr>
              <w:t xml:space="preserve"> чел.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77510B">
              <w:rPr>
                <w:rFonts w:ascii="Times New Roman" w:hAnsi="Times New Roman" w:cs="Times New Roman"/>
              </w:rPr>
              <w:t>-</w:t>
            </w:r>
          </w:p>
        </w:tc>
      </w:tr>
      <w:tr w:rsidR="006E0CD6" w:rsidTr="001F4F32">
        <w:tc>
          <w:tcPr>
            <w:tcW w:w="851" w:type="dxa"/>
          </w:tcPr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6" w:type="dxa"/>
          </w:tcPr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590820">
              <w:rPr>
                <w:rFonts w:ascii="Times New Roman" w:hAnsi="Times New Roman" w:cs="Times New Roman"/>
              </w:rPr>
              <w:lastRenderedPageBreak/>
              <w:t>Количество первичных объединений и коллективов (на</w:t>
            </w:r>
            <w:proofErr w:type="gramEnd"/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590820">
              <w:rPr>
                <w:rFonts w:ascii="Times New Roman" w:hAnsi="Times New Roman" w:cs="Times New Roman"/>
              </w:rPr>
              <w:t>01 сентября текущего года)</w:t>
            </w:r>
            <w:proofErr w:type="gramEnd"/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Руководящие органы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0820">
              <w:rPr>
                <w:rFonts w:ascii="Times New Roman" w:hAnsi="Times New Roman" w:cs="Times New Roman"/>
              </w:rPr>
              <w:t>(с указанием периодичности сбора)</w:t>
            </w:r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proofErr w:type="gramStart"/>
            <w:r w:rsidRPr="00590820">
              <w:rPr>
                <w:rFonts w:ascii="Times New Roman" w:hAnsi="Times New Roman" w:cs="Times New Roman"/>
              </w:rPr>
              <w:t>Действующие органы самоуправления (с указанием</w:t>
            </w:r>
            <w:proofErr w:type="gramEnd"/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периодичности сбора)</w:t>
            </w:r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Девиз объединения</w:t>
            </w: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Default="006E0CD6" w:rsidP="00D26F7C">
            <w:pPr>
              <w:rPr>
                <w:rFonts w:ascii="Times New Roman" w:hAnsi="Times New Roman" w:cs="Times New Roman"/>
              </w:rPr>
            </w:pPr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lastRenderedPageBreak/>
              <w:t>Описание эмблемы объединения</w:t>
            </w:r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Описание других имеющихся символов и атрибутов</w:t>
            </w:r>
          </w:p>
          <w:p w:rsidR="006E0CD6" w:rsidRPr="00590820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объединения (галстук, значок и др.)</w:t>
            </w:r>
          </w:p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 w:rsidRPr="00590820">
              <w:rPr>
                <w:rFonts w:ascii="Times New Roman" w:hAnsi="Times New Roman" w:cs="Times New Roman"/>
              </w:rPr>
              <w:t>Основные направления деятельности</w:t>
            </w:r>
          </w:p>
        </w:tc>
        <w:tc>
          <w:tcPr>
            <w:tcW w:w="7112" w:type="dxa"/>
          </w:tcPr>
          <w:p w:rsidR="006E0CD6" w:rsidRPr="006E0CD6" w:rsidRDefault="006E0CD6" w:rsidP="006E0CD6">
            <w:pPr>
              <w:spacing w:after="200"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>-</w:t>
            </w:r>
          </w:p>
          <w:p w:rsidR="006E0CD6" w:rsidRPr="006E0CD6" w:rsidRDefault="006E0CD6" w:rsidP="006E0CD6">
            <w:pPr>
              <w:spacing w:after="200"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Высший руководящий орган </w:t>
            </w:r>
            <w:proofErr w:type="gramStart"/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–З</w:t>
            </w:r>
            <w:proofErr w:type="gramEnd"/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аседание Актива ДОО, 1раза в месяц,</w:t>
            </w:r>
          </w:p>
          <w:p w:rsidR="006E0CD6" w:rsidRPr="006E0CD6" w:rsidRDefault="006E0CD6" w:rsidP="006E0CD6">
            <w:pPr>
              <w:spacing w:after="200"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Совет Актива ДОО</w:t>
            </w: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  <w:r>
              <w:t>Девиз ДОО «Альтаир»: «Если в школе Альтаир, Значит в нашей школе мир»</w:t>
            </w: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  <w:r>
              <w:t>Тельняшка, темный костюм.</w:t>
            </w: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</w:p>
          <w:p w:rsidR="006E0CD6" w:rsidRDefault="006E0CD6" w:rsidP="006E0CD6">
            <w:pPr>
              <w:pStyle w:val="11"/>
              <w:shd w:val="clear" w:color="auto" w:fill="auto"/>
              <w:spacing w:line="240" w:lineRule="auto"/>
            </w:pPr>
            <w:r w:rsidRPr="006E0CD6">
              <w:t>Профилактика правонарушений</w:t>
            </w:r>
          </w:p>
        </w:tc>
      </w:tr>
      <w:tr w:rsidR="006E0CD6" w:rsidTr="001F4F32">
        <w:tc>
          <w:tcPr>
            <w:tcW w:w="851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20.</w:t>
            </w:r>
          </w:p>
        </w:tc>
        <w:tc>
          <w:tcPr>
            <w:tcW w:w="6716" w:type="dxa"/>
          </w:tcPr>
          <w:p w:rsidR="006E0CD6" w:rsidRPr="001F4F32" w:rsidRDefault="006E0CD6" w:rsidP="00D26F7C">
            <w:pPr>
              <w:rPr>
                <w:rFonts w:ascii="Times New Roman" w:hAnsi="Times New Roman" w:cs="Times New Roman"/>
              </w:rPr>
            </w:pPr>
            <w:r w:rsidRPr="001F4F32">
              <w:rPr>
                <w:rFonts w:ascii="Times New Roman" w:hAnsi="Times New Roman" w:cs="Times New Roman"/>
              </w:rPr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7112" w:type="dxa"/>
          </w:tcPr>
          <w:p w:rsidR="006E0CD6" w:rsidRDefault="006E0CD6" w:rsidP="006E0CD6">
            <w:pPr>
              <w:pStyle w:val="30"/>
              <w:shd w:val="clear" w:color="auto" w:fill="auto"/>
              <w:spacing w:line="276" w:lineRule="auto"/>
              <w:ind w:right="900"/>
              <w:jc w:val="left"/>
            </w:pPr>
            <w:r>
              <w:t>Информация работы ДОО освещается в районной газете «Шешминская Новь», на сайте ЦВР, сайтах образовательных учреждений, портале администрации Новошешминского района</w:t>
            </w:r>
          </w:p>
        </w:tc>
      </w:tr>
      <w:tr w:rsidR="006E0CD6" w:rsidTr="001F4F32">
        <w:tc>
          <w:tcPr>
            <w:tcW w:w="851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716" w:type="dxa"/>
          </w:tcPr>
          <w:p w:rsidR="006E0CD6" w:rsidRPr="001F4F32" w:rsidRDefault="006E0CD6" w:rsidP="00D26F7C">
            <w:pPr>
              <w:rPr>
                <w:rFonts w:ascii="Times New Roman" w:hAnsi="Times New Roman" w:cs="Times New Roman"/>
              </w:rPr>
            </w:pPr>
            <w:r w:rsidRPr="001F4F32">
              <w:rPr>
                <w:rFonts w:ascii="Times New Roman" w:hAnsi="Times New Roman" w:cs="Times New Roman"/>
              </w:rPr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7112" w:type="dxa"/>
          </w:tcPr>
          <w:p w:rsidR="006E0CD6" w:rsidRPr="00916E42" w:rsidRDefault="006E0CD6" w:rsidP="00916E42">
            <w:pPr>
              <w:spacing w:after="200"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-</w:t>
            </w:r>
          </w:p>
        </w:tc>
      </w:tr>
      <w:tr w:rsidR="006E0CD6" w:rsidTr="001F4F32">
        <w:tc>
          <w:tcPr>
            <w:tcW w:w="851" w:type="dxa"/>
          </w:tcPr>
          <w:p w:rsidR="006E0CD6" w:rsidRPr="0077510B" w:rsidRDefault="006E0CD6" w:rsidP="00D26F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716" w:type="dxa"/>
          </w:tcPr>
          <w:p w:rsidR="006E0CD6" w:rsidRPr="001F4F32" w:rsidRDefault="006E0CD6" w:rsidP="00D26F7C">
            <w:pPr>
              <w:rPr>
                <w:rFonts w:ascii="Times New Roman" w:hAnsi="Times New Roman" w:cs="Times New Roman"/>
              </w:rPr>
            </w:pPr>
            <w:r w:rsidRPr="001F4F32">
              <w:rPr>
                <w:rFonts w:ascii="Times New Roman" w:hAnsi="Times New Roman" w:cs="Times New Roman"/>
              </w:rPr>
              <w:t>Традиционные дела объединения</w:t>
            </w:r>
          </w:p>
        </w:tc>
        <w:tc>
          <w:tcPr>
            <w:tcW w:w="7112" w:type="dxa"/>
          </w:tcPr>
          <w:p w:rsidR="006E0CD6" w:rsidRPr="006E0CD6" w:rsidRDefault="006E0CD6" w:rsidP="001F4F32">
            <w:pPr>
              <w:spacing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Акция «Внимани</w:t>
            </w:r>
            <w:proofErr w:type="gramStart"/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е-</w:t>
            </w:r>
            <w:proofErr w:type="gramEnd"/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подросток»</w:t>
            </w:r>
          </w:p>
          <w:p w:rsidR="006E0CD6" w:rsidRPr="006E0CD6" w:rsidRDefault="006E0CD6" w:rsidP="001F4F32">
            <w:pPr>
              <w:spacing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Участие в конкурсе отрядов профилактики</w:t>
            </w:r>
          </w:p>
          <w:p w:rsidR="006E0CD6" w:rsidRPr="00916E42" w:rsidRDefault="006E0CD6" w:rsidP="001F4F32">
            <w:pPr>
              <w:spacing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E0CD6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Акция «Я выбираю спорт как альтернативу пагубным привычкам» Месячник гражданско-патриотического воспитания Классные часы «Наши права и обязанности». Проведение профилактических мероприятий</w:t>
            </w:r>
          </w:p>
        </w:tc>
      </w:tr>
      <w:tr w:rsidR="001F4F32" w:rsidTr="001F4F32">
        <w:tc>
          <w:tcPr>
            <w:tcW w:w="851" w:type="dxa"/>
          </w:tcPr>
          <w:p w:rsidR="001F4F32" w:rsidRDefault="001F4F32" w:rsidP="001F4F32">
            <w:pPr>
              <w:pStyle w:val="11"/>
              <w:shd w:val="clear" w:color="auto" w:fill="auto"/>
              <w:spacing w:line="240" w:lineRule="auto"/>
              <w:ind w:left="160"/>
            </w:pPr>
            <w:r>
              <w:t>23.</w:t>
            </w:r>
          </w:p>
        </w:tc>
        <w:tc>
          <w:tcPr>
            <w:tcW w:w="6716" w:type="dxa"/>
          </w:tcPr>
          <w:p w:rsidR="001F4F32" w:rsidRDefault="001F4F32" w:rsidP="001F4F32">
            <w:pPr>
              <w:pStyle w:val="11"/>
              <w:shd w:val="clear" w:color="auto" w:fill="auto"/>
              <w:spacing w:line="240" w:lineRule="auto"/>
              <w:ind w:left="120"/>
            </w:pPr>
            <w:r>
              <w:t>Источники, формирующие бюджет объединения</w:t>
            </w:r>
          </w:p>
        </w:tc>
        <w:tc>
          <w:tcPr>
            <w:tcW w:w="7112" w:type="dxa"/>
          </w:tcPr>
          <w:p w:rsidR="001F4F32" w:rsidRDefault="001F4F32" w:rsidP="001F4F32">
            <w:pPr>
              <w:pStyle w:val="11"/>
              <w:shd w:val="clear" w:color="auto" w:fill="auto"/>
              <w:spacing w:line="240" w:lineRule="auto"/>
              <w:ind w:left="120"/>
            </w:pPr>
            <w:r>
              <w:t>Средства спонсоров</w:t>
            </w:r>
          </w:p>
        </w:tc>
      </w:tr>
      <w:tr w:rsidR="001F4F32" w:rsidTr="001F4F32">
        <w:tc>
          <w:tcPr>
            <w:tcW w:w="851" w:type="dxa"/>
          </w:tcPr>
          <w:p w:rsidR="001F4F32" w:rsidRDefault="001F4F32" w:rsidP="001F4F32">
            <w:pPr>
              <w:pStyle w:val="11"/>
              <w:shd w:val="clear" w:color="auto" w:fill="auto"/>
              <w:spacing w:line="240" w:lineRule="auto"/>
              <w:ind w:left="120"/>
            </w:pPr>
            <w:r>
              <w:t>24.</w:t>
            </w:r>
          </w:p>
        </w:tc>
        <w:tc>
          <w:tcPr>
            <w:tcW w:w="6716" w:type="dxa"/>
          </w:tcPr>
          <w:p w:rsidR="001F4F32" w:rsidRDefault="001F4F32" w:rsidP="001F4F32">
            <w:pPr>
              <w:pStyle w:val="11"/>
              <w:shd w:val="clear" w:color="auto" w:fill="auto"/>
              <w:spacing w:line="240" w:lineRule="auto"/>
              <w:ind w:left="120"/>
            </w:pPr>
            <w:r>
              <w:t>Лидеры детской общественной организации</w:t>
            </w:r>
          </w:p>
        </w:tc>
        <w:tc>
          <w:tcPr>
            <w:tcW w:w="7112" w:type="dxa"/>
          </w:tcPr>
          <w:p w:rsidR="001F4F32" w:rsidRPr="001F4F32" w:rsidRDefault="001F4F32" w:rsidP="001F4F32">
            <w:pPr>
              <w:spacing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 </w:t>
            </w:r>
            <w:r w:rsidRPr="001F4F32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Никитин Вячеслав </w:t>
            </w:r>
          </w:p>
          <w:p w:rsidR="001F4F32" w:rsidRPr="001F4F32" w:rsidRDefault="001F4F32" w:rsidP="001F4F32">
            <w:pPr>
              <w:spacing w:line="276" w:lineRule="auto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  </w:t>
            </w:r>
            <w:r w:rsidRPr="001F4F32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Кузмин Владимир</w:t>
            </w:r>
          </w:p>
          <w:p w:rsidR="001F4F32" w:rsidRDefault="001F4F32" w:rsidP="001F4F32">
            <w:pPr>
              <w:pStyle w:val="11"/>
              <w:shd w:val="clear" w:color="auto" w:fill="auto"/>
              <w:spacing w:line="274" w:lineRule="exact"/>
              <w:ind w:left="120"/>
              <w:rPr>
                <w:rFonts w:eastAsiaTheme="minorHAnsi"/>
                <w:sz w:val="22"/>
                <w:szCs w:val="22"/>
              </w:rPr>
            </w:pPr>
            <w:r w:rsidRPr="001F4F32">
              <w:rPr>
                <w:rFonts w:eastAsiaTheme="minorHAnsi"/>
                <w:sz w:val="22"/>
                <w:szCs w:val="22"/>
              </w:rPr>
              <w:t>Емельянова Анастасия</w:t>
            </w:r>
          </w:p>
          <w:p w:rsidR="001F4F32" w:rsidRDefault="001F4F32" w:rsidP="001F4F32">
            <w:pPr>
              <w:pStyle w:val="11"/>
              <w:shd w:val="clear" w:color="auto" w:fill="auto"/>
              <w:spacing w:line="274" w:lineRule="exact"/>
              <w:ind w:left="120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>Каришева Алена</w:t>
            </w:r>
          </w:p>
          <w:p w:rsidR="001F4F32" w:rsidRDefault="001F4F32" w:rsidP="001F4F32">
            <w:pPr>
              <w:pStyle w:val="11"/>
              <w:shd w:val="clear" w:color="auto" w:fill="auto"/>
              <w:spacing w:line="274" w:lineRule="exact"/>
              <w:ind w:left="120"/>
            </w:pPr>
            <w:r>
              <w:rPr>
                <w:rFonts w:eastAsiaTheme="minorHAnsi"/>
                <w:sz w:val="22"/>
                <w:szCs w:val="22"/>
              </w:rPr>
              <w:t>Федоров Александр</w:t>
            </w:r>
          </w:p>
        </w:tc>
      </w:tr>
    </w:tbl>
    <w:p w:rsidR="003B02EF" w:rsidRDefault="003B02EF" w:rsidP="003B02EF">
      <w:pPr>
        <w:pStyle w:val="30"/>
        <w:shd w:val="clear" w:color="auto" w:fill="auto"/>
        <w:ind w:right="900"/>
      </w:pPr>
    </w:p>
    <w:p w:rsidR="003B02EF" w:rsidRDefault="003B02EF" w:rsidP="003B02EF">
      <w:pPr>
        <w:rPr>
          <w:sz w:val="2"/>
          <w:szCs w:val="2"/>
        </w:rPr>
      </w:pPr>
    </w:p>
    <w:p w:rsidR="003B02EF" w:rsidRDefault="003B02EF" w:rsidP="003B02EF">
      <w:pPr>
        <w:rPr>
          <w:rFonts w:hint="eastAsia"/>
          <w:sz w:val="2"/>
          <w:szCs w:val="2"/>
        </w:rPr>
      </w:pPr>
      <w:bookmarkStart w:id="1" w:name="_GoBack"/>
      <w:bookmarkEnd w:id="1"/>
    </w:p>
    <w:p w:rsidR="003B02EF" w:rsidRDefault="003B02EF" w:rsidP="003B02EF">
      <w:pPr>
        <w:rPr>
          <w:rFonts w:hint="eastAsia"/>
          <w:sz w:val="2"/>
          <w:szCs w:val="2"/>
        </w:rPr>
      </w:pPr>
    </w:p>
    <w:p w:rsidR="00E9795E" w:rsidRDefault="00E9795E"/>
    <w:sectPr w:rsidR="00E9795E" w:rsidSect="003B02E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01147"/>
    <w:multiLevelType w:val="multilevel"/>
    <w:tmpl w:val="13AE3930"/>
    <w:lvl w:ilvl="0">
      <w:start w:val="1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C0513EB"/>
    <w:multiLevelType w:val="multilevel"/>
    <w:tmpl w:val="C4881BE8"/>
    <w:lvl w:ilvl="0">
      <w:start w:val="9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66E52ADA"/>
    <w:multiLevelType w:val="multilevel"/>
    <w:tmpl w:val="5784DA98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681A01CF"/>
    <w:multiLevelType w:val="hybridMultilevel"/>
    <w:tmpl w:val="38208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622"/>
    <w:rsid w:val="001F4F32"/>
    <w:rsid w:val="003B02EF"/>
    <w:rsid w:val="006E0CD6"/>
    <w:rsid w:val="00903622"/>
    <w:rsid w:val="00916E42"/>
    <w:rsid w:val="00E9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2E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3B02E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B02EF"/>
    <w:pPr>
      <w:shd w:val="clear" w:color="auto" w:fill="FFFFFF"/>
      <w:spacing w:line="562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locked/>
    <w:rsid w:val="003B02E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3B02EF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a3">
    <w:name w:val="Основной текст_"/>
    <w:basedOn w:val="a0"/>
    <w:link w:val="11"/>
    <w:locked/>
    <w:rsid w:val="003B02E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3"/>
    <w:rsid w:val="003B02E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4">
    <w:name w:val="Основной текст (4)_"/>
    <w:basedOn w:val="a0"/>
    <w:link w:val="40"/>
    <w:locked/>
    <w:rsid w:val="003B02E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B02EF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character" w:customStyle="1" w:styleId="313">
    <w:name w:val="Основной текст (3) + 13"/>
    <w:aliases w:val="5 pt"/>
    <w:basedOn w:val="3"/>
    <w:rsid w:val="003B02E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table" w:styleId="a4">
    <w:name w:val="Table Grid"/>
    <w:basedOn w:val="a1"/>
    <w:uiPriority w:val="59"/>
    <w:rsid w:val="003B0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F4F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2E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3B02E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B02EF"/>
    <w:pPr>
      <w:shd w:val="clear" w:color="auto" w:fill="FFFFFF"/>
      <w:spacing w:line="562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locked/>
    <w:rsid w:val="003B02E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3B02EF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a3">
    <w:name w:val="Основной текст_"/>
    <w:basedOn w:val="a0"/>
    <w:link w:val="11"/>
    <w:locked/>
    <w:rsid w:val="003B02E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3"/>
    <w:rsid w:val="003B02E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4">
    <w:name w:val="Основной текст (4)_"/>
    <w:basedOn w:val="a0"/>
    <w:link w:val="40"/>
    <w:locked/>
    <w:rsid w:val="003B02E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B02EF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character" w:customStyle="1" w:styleId="313">
    <w:name w:val="Основной текст (3) + 13"/>
    <w:aliases w:val="5 pt"/>
    <w:basedOn w:val="3"/>
    <w:rsid w:val="003B02E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table" w:styleId="a4">
    <w:name w:val="Table Grid"/>
    <w:basedOn w:val="a1"/>
    <w:uiPriority w:val="59"/>
    <w:rsid w:val="003B0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F4F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52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2</cp:revision>
  <dcterms:created xsi:type="dcterms:W3CDTF">2017-01-03T07:05:00Z</dcterms:created>
  <dcterms:modified xsi:type="dcterms:W3CDTF">2017-01-03T07:42:00Z</dcterms:modified>
</cp:coreProperties>
</file>